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2"/>
        <w:gridCol w:w="1419"/>
        <w:gridCol w:w="1419"/>
        <w:gridCol w:w="710"/>
        <w:gridCol w:w="426"/>
        <w:gridCol w:w="1277"/>
        <w:gridCol w:w="1002"/>
        <w:gridCol w:w="2840"/>
      </w:tblGrid>
      <w:tr w:rsidR="00BD4BCC" w:rsidRPr="00AA1B16">
        <w:trPr>
          <w:trHeight w:hRule="exact" w:val="1666"/>
        </w:trPr>
        <w:tc>
          <w:tcPr>
            <w:tcW w:w="426" w:type="dxa"/>
          </w:tcPr>
          <w:p w:rsidR="00BD4BCC" w:rsidRDefault="00BD4BCC"/>
        </w:tc>
        <w:tc>
          <w:tcPr>
            <w:tcW w:w="710" w:type="dxa"/>
          </w:tcPr>
          <w:p w:rsidR="00BD4BCC" w:rsidRDefault="00BD4BCC"/>
        </w:tc>
        <w:tc>
          <w:tcPr>
            <w:tcW w:w="1419" w:type="dxa"/>
          </w:tcPr>
          <w:p w:rsidR="00BD4BCC" w:rsidRDefault="00BD4BCC"/>
        </w:tc>
        <w:tc>
          <w:tcPr>
            <w:tcW w:w="1419" w:type="dxa"/>
          </w:tcPr>
          <w:p w:rsidR="00BD4BCC" w:rsidRDefault="00BD4BCC"/>
        </w:tc>
        <w:tc>
          <w:tcPr>
            <w:tcW w:w="710" w:type="dxa"/>
          </w:tcPr>
          <w:p w:rsidR="00BD4BCC" w:rsidRDefault="00BD4BCC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D4BCC" w:rsidRPr="00D85A23" w:rsidRDefault="00D85A23">
            <w:pPr>
              <w:spacing w:after="0" w:line="240" w:lineRule="auto"/>
              <w:jc w:val="both"/>
              <w:rPr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39.03.02 Социальная работа (высшее образование - бакалавриат), Направленность (профиль) программы «Социальная работа с населением», утв. приказом ректора ОмГА от 30.08.2021 №94.</w:t>
            </w:r>
          </w:p>
        </w:tc>
      </w:tr>
      <w:tr w:rsidR="00BD4BCC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D4BCC" w:rsidRPr="00D85A23" w:rsidRDefault="00D85A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BD4BCC" w:rsidRDefault="00D85A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BD4BCC" w:rsidRPr="00AA1B16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D4BCC" w:rsidRPr="00D85A23" w:rsidRDefault="00D85A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BD4BCC" w:rsidRPr="00AA1B16">
        <w:trPr>
          <w:trHeight w:hRule="exact" w:val="211"/>
        </w:trPr>
        <w:tc>
          <w:tcPr>
            <w:tcW w:w="426" w:type="dxa"/>
          </w:tcPr>
          <w:p w:rsidR="00BD4BCC" w:rsidRPr="00D85A23" w:rsidRDefault="00BD4BC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D4BCC" w:rsidRPr="00D85A23" w:rsidRDefault="00BD4BC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D4BCC" w:rsidRPr="00D85A23" w:rsidRDefault="00BD4BC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D4BCC" w:rsidRPr="00D85A23" w:rsidRDefault="00BD4BC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D4BCC" w:rsidRPr="00D85A23" w:rsidRDefault="00BD4BC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D4BCC" w:rsidRPr="00D85A23" w:rsidRDefault="00BD4BC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D4BCC" w:rsidRPr="00D85A23" w:rsidRDefault="00BD4BC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D4BCC" w:rsidRPr="00D85A23" w:rsidRDefault="00BD4BCC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BD4BCC" w:rsidRPr="00D85A23" w:rsidRDefault="00BD4BCC">
            <w:pPr>
              <w:rPr>
                <w:lang w:val="ru-RU"/>
              </w:rPr>
            </w:pPr>
          </w:p>
        </w:tc>
      </w:tr>
      <w:tr w:rsidR="00BD4BCC">
        <w:trPr>
          <w:trHeight w:hRule="exact" w:val="416"/>
        </w:trPr>
        <w:tc>
          <w:tcPr>
            <w:tcW w:w="426" w:type="dxa"/>
          </w:tcPr>
          <w:p w:rsidR="00BD4BCC" w:rsidRPr="00D85A23" w:rsidRDefault="00BD4BC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D4BCC" w:rsidRPr="00D85A23" w:rsidRDefault="00BD4BC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D4BCC" w:rsidRPr="00D85A23" w:rsidRDefault="00BD4BC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D4BCC" w:rsidRPr="00D85A23" w:rsidRDefault="00BD4BC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D4BCC" w:rsidRPr="00D85A23" w:rsidRDefault="00BD4BC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D4BCC" w:rsidRPr="00D85A23" w:rsidRDefault="00BD4BC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D4BCC" w:rsidRPr="00D85A23" w:rsidRDefault="00BD4BCC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BD4BCC" w:rsidRPr="00AA1B16">
        <w:trPr>
          <w:trHeight w:hRule="exact" w:val="277"/>
        </w:trPr>
        <w:tc>
          <w:tcPr>
            <w:tcW w:w="426" w:type="dxa"/>
          </w:tcPr>
          <w:p w:rsidR="00BD4BCC" w:rsidRDefault="00BD4BCC"/>
        </w:tc>
        <w:tc>
          <w:tcPr>
            <w:tcW w:w="710" w:type="dxa"/>
          </w:tcPr>
          <w:p w:rsidR="00BD4BCC" w:rsidRDefault="00BD4BCC"/>
        </w:tc>
        <w:tc>
          <w:tcPr>
            <w:tcW w:w="1419" w:type="dxa"/>
          </w:tcPr>
          <w:p w:rsidR="00BD4BCC" w:rsidRDefault="00BD4BCC"/>
        </w:tc>
        <w:tc>
          <w:tcPr>
            <w:tcW w:w="1419" w:type="dxa"/>
          </w:tcPr>
          <w:p w:rsidR="00BD4BCC" w:rsidRDefault="00BD4BCC"/>
        </w:tc>
        <w:tc>
          <w:tcPr>
            <w:tcW w:w="710" w:type="dxa"/>
          </w:tcPr>
          <w:p w:rsidR="00BD4BCC" w:rsidRDefault="00BD4BCC"/>
        </w:tc>
        <w:tc>
          <w:tcPr>
            <w:tcW w:w="426" w:type="dxa"/>
          </w:tcPr>
          <w:p w:rsidR="00BD4BCC" w:rsidRDefault="00BD4BCC"/>
        </w:tc>
        <w:tc>
          <w:tcPr>
            <w:tcW w:w="1277" w:type="dxa"/>
          </w:tcPr>
          <w:p w:rsidR="00BD4BCC" w:rsidRDefault="00BD4BCC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D4BCC" w:rsidRPr="00D85A23" w:rsidRDefault="00D85A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BD4BCC" w:rsidRPr="00D85A23">
        <w:trPr>
          <w:trHeight w:hRule="exact" w:val="555"/>
        </w:trPr>
        <w:tc>
          <w:tcPr>
            <w:tcW w:w="426" w:type="dxa"/>
          </w:tcPr>
          <w:p w:rsidR="00BD4BCC" w:rsidRPr="00D85A23" w:rsidRDefault="00BD4BC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D4BCC" w:rsidRPr="00D85A23" w:rsidRDefault="00BD4BC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D4BCC" w:rsidRPr="00D85A23" w:rsidRDefault="00BD4BC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D4BCC" w:rsidRPr="00D85A23" w:rsidRDefault="00BD4BC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D4BCC" w:rsidRPr="00D85A23" w:rsidRDefault="00BD4BC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D4BCC" w:rsidRPr="00D85A23" w:rsidRDefault="00BD4BC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D4BCC" w:rsidRPr="00D85A23" w:rsidRDefault="00BD4BC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D4BCC" w:rsidRPr="00D85A23" w:rsidRDefault="00BD4BCC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BD4BCC" w:rsidRPr="00D85A23" w:rsidRDefault="00AA1B16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___________А.Э. Еремеев</w:t>
            </w:r>
          </w:p>
        </w:tc>
      </w:tr>
      <w:tr w:rsidR="00BD4BCC">
        <w:trPr>
          <w:trHeight w:hRule="exact" w:val="277"/>
        </w:trPr>
        <w:tc>
          <w:tcPr>
            <w:tcW w:w="426" w:type="dxa"/>
          </w:tcPr>
          <w:p w:rsidR="00BD4BCC" w:rsidRPr="00D85A23" w:rsidRDefault="00BD4BC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D4BCC" w:rsidRPr="00D85A23" w:rsidRDefault="00BD4BC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D4BCC" w:rsidRPr="00D85A23" w:rsidRDefault="00BD4BC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D4BCC" w:rsidRPr="00D85A23" w:rsidRDefault="00BD4BC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D4BCC" w:rsidRPr="00D85A23" w:rsidRDefault="00BD4BC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D4BCC" w:rsidRPr="00D85A23" w:rsidRDefault="00BD4BC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D4BCC" w:rsidRPr="00D85A23" w:rsidRDefault="00BD4BCC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BD4BCC">
        <w:trPr>
          <w:trHeight w:hRule="exact" w:val="277"/>
        </w:trPr>
        <w:tc>
          <w:tcPr>
            <w:tcW w:w="426" w:type="dxa"/>
          </w:tcPr>
          <w:p w:rsidR="00BD4BCC" w:rsidRDefault="00BD4BCC"/>
        </w:tc>
        <w:tc>
          <w:tcPr>
            <w:tcW w:w="710" w:type="dxa"/>
          </w:tcPr>
          <w:p w:rsidR="00BD4BCC" w:rsidRDefault="00BD4BCC"/>
        </w:tc>
        <w:tc>
          <w:tcPr>
            <w:tcW w:w="1419" w:type="dxa"/>
          </w:tcPr>
          <w:p w:rsidR="00BD4BCC" w:rsidRDefault="00BD4BCC"/>
        </w:tc>
        <w:tc>
          <w:tcPr>
            <w:tcW w:w="1419" w:type="dxa"/>
          </w:tcPr>
          <w:p w:rsidR="00BD4BCC" w:rsidRDefault="00BD4BCC"/>
        </w:tc>
        <w:tc>
          <w:tcPr>
            <w:tcW w:w="710" w:type="dxa"/>
          </w:tcPr>
          <w:p w:rsidR="00BD4BCC" w:rsidRDefault="00BD4BCC"/>
        </w:tc>
        <w:tc>
          <w:tcPr>
            <w:tcW w:w="426" w:type="dxa"/>
          </w:tcPr>
          <w:p w:rsidR="00BD4BCC" w:rsidRDefault="00BD4BCC"/>
        </w:tc>
        <w:tc>
          <w:tcPr>
            <w:tcW w:w="1277" w:type="dxa"/>
          </w:tcPr>
          <w:p w:rsidR="00BD4BCC" w:rsidRDefault="00BD4BCC"/>
        </w:tc>
        <w:tc>
          <w:tcPr>
            <w:tcW w:w="993" w:type="dxa"/>
          </w:tcPr>
          <w:p w:rsidR="00BD4BCC" w:rsidRDefault="00BD4BCC"/>
        </w:tc>
        <w:tc>
          <w:tcPr>
            <w:tcW w:w="2836" w:type="dxa"/>
          </w:tcPr>
          <w:p w:rsidR="00BD4BCC" w:rsidRDefault="00BD4BCC"/>
        </w:tc>
      </w:tr>
      <w:tr w:rsidR="00BD4BCC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BD4BCC">
        <w:trPr>
          <w:trHeight w:hRule="exact" w:val="775"/>
        </w:trPr>
        <w:tc>
          <w:tcPr>
            <w:tcW w:w="426" w:type="dxa"/>
          </w:tcPr>
          <w:p w:rsidR="00BD4BCC" w:rsidRDefault="00BD4BCC"/>
        </w:tc>
        <w:tc>
          <w:tcPr>
            <w:tcW w:w="710" w:type="dxa"/>
          </w:tcPr>
          <w:p w:rsidR="00BD4BCC" w:rsidRDefault="00BD4BCC"/>
        </w:tc>
        <w:tc>
          <w:tcPr>
            <w:tcW w:w="1419" w:type="dxa"/>
          </w:tcPr>
          <w:p w:rsidR="00BD4BCC" w:rsidRDefault="00BD4BCC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Общая психология</w:t>
            </w:r>
          </w:p>
          <w:p w:rsidR="00BD4BCC" w:rsidRDefault="00D85A2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К.М.02.01</w:t>
            </w:r>
          </w:p>
        </w:tc>
        <w:tc>
          <w:tcPr>
            <w:tcW w:w="2836" w:type="dxa"/>
          </w:tcPr>
          <w:p w:rsidR="00BD4BCC" w:rsidRDefault="00BD4BCC"/>
        </w:tc>
      </w:tr>
      <w:tr w:rsidR="00BD4BCC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BD4BCC" w:rsidRPr="00AA1B16">
        <w:trPr>
          <w:trHeight w:hRule="exact" w:val="1389"/>
        </w:trPr>
        <w:tc>
          <w:tcPr>
            <w:tcW w:w="426" w:type="dxa"/>
          </w:tcPr>
          <w:p w:rsidR="00BD4BCC" w:rsidRDefault="00BD4BCC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BD4BCC" w:rsidRPr="00D85A23" w:rsidRDefault="00D85A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39.03.02 Социальная работа (высшее образование - бакалавриат)</w:t>
            </w:r>
          </w:p>
          <w:p w:rsidR="00BD4BCC" w:rsidRPr="00D85A23" w:rsidRDefault="00D85A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«Социальная работа с населением»</w:t>
            </w:r>
          </w:p>
          <w:p w:rsidR="00BD4BCC" w:rsidRPr="00D85A23" w:rsidRDefault="00D85A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BD4BCC" w:rsidRPr="00AA1B16">
        <w:trPr>
          <w:trHeight w:hRule="exact" w:val="972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D4BCC" w:rsidRPr="00D85A23" w:rsidRDefault="00D85A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03.СОЦИАЛЬНОЕ ОБСЛУЖИВАНИЕ.</w:t>
            </w:r>
          </w:p>
        </w:tc>
      </w:tr>
      <w:tr w:rsidR="00BD4BCC" w:rsidRPr="00AA1B16">
        <w:trPr>
          <w:trHeight w:hRule="exact" w:val="416"/>
        </w:trPr>
        <w:tc>
          <w:tcPr>
            <w:tcW w:w="426" w:type="dxa"/>
          </w:tcPr>
          <w:p w:rsidR="00BD4BCC" w:rsidRPr="00D85A23" w:rsidRDefault="00BD4BC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D4BCC" w:rsidRPr="00D85A23" w:rsidRDefault="00BD4BC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D4BCC" w:rsidRPr="00D85A23" w:rsidRDefault="00BD4BC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D4BCC" w:rsidRPr="00D85A23" w:rsidRDefault="00BD4BC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D4BCC" w:rsidRPr="00D85A23" w:rsidRDefault="00BD4BC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D4BCC" w:rsidRPr="00D85A23" w:rsidRDefault="00BD4BC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D4BCC" w:rsidRPr="00D85A23" w:rsidRDefault="00BD4BC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D4BCC" w:rsidRPr="00D85A23" w:rsidRDefault="00BD4BCC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BD4BCC" w:rsidRPr="00D85A23" w:rsidRDefault="00BD4BCC">
            <w:pPr>
              <w:rPr>
                <w:lang w:val="ru-RU"/>
              </w:rPr>
            </w:pPr>
          </w:p>
        </w:tc>
      </w:tr>
      <w:tr w:rsidR="00BD4BCC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BD4BCC" w:rsidRDefault="00BD4BCC"/>
        </w:tc>
        <w:tc>
          <w:tcPr>
            <w:tcW w:w="426" w:type="dxa"/>
          </w:tcPr>
          <w:p w:rsidR="00BD4BCC" w:rsidRDefault="00BD4BCC"/>
        </w:tc>
        <w:tc>
          <w:tcPr>
            <w:tcW w:w="1277" w:type="dxa"/>
          </w:tcPr>
          <w:p w:rsidR="00BD4BCC" w:rsidRDefault="00BD4BCC"/>
        </w:tc>
        <w:tc>
          <w:tcPr>
            <w:tcW w:w="993" w:type="dxa"/>
          </w:tcPr>
          <w:p w:rsidR="00BD4BCC" w:rsidRDefault="00BD4BCC"/>
        </w:tc>
        <w:tc>
          <w:tcPr>
            <w:tcW w:w="2836" w:type="dxa"/>
          </w:tcPr>
          <w:p w:rsidR="00BD4BCC" w:rsidRDefault="00BD4BCC"/>
        </w:tc>
      </w:tr>
      <w:tr w:rsidR="00BD4BCC">
        <w:trPr>
          <w:trHeight w:hRule="exact" w:val="155"/>
        </w:trPr>
        <w:tc>
          <w:tcPr>
            <w:tcW w:w="426" w:type="dxa"/>
          </w:tcPr>
          <w:p w:rsidR="00BD4BCC" w:rsidRDefault="00BD4BCC"/>
        </w:tc>
        <w:tc>
          <w:tcPr>
            <w:tcW w:w="710" w:type="dxa"/>
          </w:tcPr>
          <w:p w:rsidR="00BD4BCC" w:rsidRDefault="00BD4BCC"/>
        </w:tc>
        <w:tc>
          <w:tcPr>
            <w:tcW w:w="1419" w:type="dxa"/>
          </w:tcPr>
          <w:p w:rsidR="00BD4BCC" w:rsidRDefault="00BD4BCC"/>
        </w:tc>
        <w:tc>
          <w:tcPr>
            <w:tcW w:w="1419" w:type="dxa"/>
          </w:tcPr>
          <w:p w:rsidR="00BD4BCC" w:rsidRDefault="00BD4BCC"/>
        </w:tc>
        <w:tc>
          <w:tcPr>
            <w:tcW w:w="710" w:type="dxa"/>
          </w:tcPr>
          <w:p w:rsidR="00BD4BCC" w:rsidRDefault="00BD4BCC"/>
        </w:tc>
        <w:tc>
          <w:tcPr>
            <w:tcW w:w="426" w:type="dxa"/>
          </w:tcPr>
          <w:p w:rsidR="00BD4BCC" w:rsidRDefault="00BD4BCC"/>
        </w:tc>
        <w:tc>
          <w:tcPr>
            <w:tcW w:w="1277" w:type="dxa"/>
          </w:tcPr>
          <w:p w:rsidR="00BD4BCC" w:rsidRDefault="00BD4BCC"/>
        </w:tc>
        <w:tc>
          <w:tcPr>
            <w:tcW w:w="993" w:type="dxa"/>
          </w:tcPr>
          <w:p w:rsidR="00BD4BCC" w:rsidRDefault="00BD4BCC"/>
        </w:tc>
        <w:tc>
          <w:tcPr>
            <w:tcW w:w="2836" w:type="dxa"/>
          </w:tcPr>
          <w:p w:rsidR="00BD4BCC" w:rsidRDefault="00BD4BCC"/>
        </w:tc>
      </w:tr>
      <w:tr w:rsidR="00BD4BCC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ОБСЛУЖИВАНИЕ</w:t>
            </w:r>
          </w:p>
        </w:tc>
      </w:tr>
      <w:tr w:rsidR="00BD4BCC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03.001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СОЦИАЛЬНОЙ РАБОТЕ</w:t>
            </w:r>
          </w:p>
        </w:tc>
      </w:tr>
      <w:tr w:rsidR="00BD4BCC" w:rsidRPr="00AA1B16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03.009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4BCC" w:rsidRPr="00D85A23" w:rsidRDefault="00D85A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 ПО РАБОТЕ С СЕМЬЕЙ</w:t>
            </w:r>
          </w:p>
        </w:tc>
      </w:tr>
      <w:tr w:rsidR="00BD4BCC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социально-технологический, проектный</w:t>
            </w:r>
          </w:p>
        </w:tc>
      </w:tr>
      <w:tr w:rsidR="00BD4BCC">
        <w:trPr>
          <w:trHeight w:hRule="exact" w:val="2726"/>
        </w:trPr>
        <w:tc>
          <w:tcPr>
            <w:tcW w:w="426" w:type="dxa"/>
          </w:tcPr>
          <w:p w:rsidR="00BD4BCC" w:rsidRDefault="00BD4BCC"/>
        </w:tc>
        <w:tc>
          <w:tcPr>
            <w:tcW w:w="710" w:type="dxa"/>
          </w:tcPr>
          <w:p w:rsidR="00BD4BCC" w:rsidRDefault="00BD4BCC"/>
        </w:tc>
        <w:tc>
          <w:tcPr>
            <w:tcW w:w="1419" w:type="dxa"/>
          </w:tcPr>
          <w:p w:rsidR="00BD4BCC" w:rsidRDefault="00BD4BCC"/>
        </w:tc>
        <w:tc>
          <w:tcPr>
            <w:tcW w:w="1419" w:type="dxa"/>
          </w:tcPr>
          <w:p w:rsidR="00BD4BCC" w:rsidRDefault="00BD4BCC"/>
        </w:tc>
        <w:tc>
          <w:tcPr>
            <w:tcW w:w="710" w:type="dxa"/>
          </w:tcPr>
          <w:p w:rsidR="00BD4BCC" w:rsidRDefault="00BD4BCC"/>
        </w:tc>
        <w:tc>
          <w:tcPr>
            <w:tcW w:w="426" w:type="dxa"/>
          </w:tcPr>
          <w:p w:rsidR="00BD4BCC" w:rsidRDefault="00BD4BCC"/>
        </w:tc>
        <w:tc>
          <w:tcPr>
            <w:tcW w:w="1277" w:type="dxa"/>
          </w:tcPr>
          <w:p w:rsidR="00BD4BCC" w:rsidRDefault="00BD4BCC"/>
        </w:tc>
        <w:tc>
          <w:tcPr>
            <w:tcW w:w="993" w:type="dxa"/>
          </w:tcPr>
          <w:p w:rsidR="00BD4BCC" w:rsidRDefault="00BD4BCC"/>
        </w:tc>
        <w:tc>
          <w:tcPr>
            <w:tcW w:w="2836" w:type="dxa"/>
          </w:tcPr>
          <w:p w:rsidR="00BD4BCC" w:rsidRDefault="00BD4BCC"/>
        </w:tc>
      </w:tr>
      <w:tr w:rsidR="00BD4BCC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BD4BCC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D4BCC" w:rsidRPr="00D85A23" w:rsidRDefault="00D85A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очной формы обучения 2021 года набора</w:t>
            </w:r>
          </w:p>
          <w:p w:rsidR="00BD4BCC" w:rsidRPr="00D85A23" w:rsidRDefault="00BD4BC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BD4BCC" w:rsidRPr="00D85A23" w:rsidRDefault="00D85A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BD4BCC" w:rsidRPr="00D85A23" w:rsidRDefault="00BD4BC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BD4BCC" w:rsidRDefault="00D85A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BD4BCC" w:rsidRDefault="00D85A2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BD4BCC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BD4BCC" w:rsidRPr="00D85A23" w:rsidRDefault="00D85A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BD4BCC" w:rsidRPr="00D85A23" w:rsidRDefault="00BD4B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D4BCC" w:rsidRPr="00D85A23" w:rsidRDefault="00D85A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старший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реподаватель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О.В. Довгань</w:t>
            </w:r>
          </w:p>
          <w:p w:rsidR="00BD4BCC" w:rsidRPr="00D85A23" w:rsidRDefault="00BD4B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D4BCC" w:rsidRPr="00D85A23" w:rsidRDefault="00D85A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BD4BCC" w:rsidRDefault="00D85A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BD4BCC" w:rsidRPr="00AA1B16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BD4BCC" w:rsidRPr="00D85A23" w:rsidRDefault="00D85A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BD4BCC" w:rsidRPr="00D85A23" w:rsidRDefault="00D85A23">
      <w:pPr>
        <w:rPr>
          <w:sz w:val="0"/>
          <w:szCs w:val="0"/>
          <w:lang w:val="ru-RU"/>
        </w:rPr>
      </w:pPr>
      <w:r w:rsidRPr="00D85A2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D4BCC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BD4BCC">
        <w:trPr>
          <w:trHeight w:hRule="exact" w:val="555"/>
        </w:trPr>
        <w:tc>
          <w:tcPr>
            <w:tcW w:w="9640" w:type="dxa"/>
          </w:tcPr>
          <w:p w:rsidR="00BD4BCC" w:rsidRDefault="00BD4BCC"/>
        </w:tc>
      </w:tr>
      <w:tr w:rsidR="00BD4BCC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D4BCC" w:rsidRPr="00D85A23" w:rsidRDefault="00D85A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BD4BCC" w:rsidRPr="00D85A23" w:rsidRDefault="00D85A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BD4BCC" w:rsidRPr="00D85A23" w:rsidRDefault="00D85A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BD4BCC" w:rsidRPr="00D85A23" w:rsidRDefault="00D85A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BD4BCC" w:rsidRPr="00D85A23" w:rsidRDefault="00D85A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BD4BCC" w:rsidRPr="00D85A23" w:rsidRDefault="00D85A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BD4BCC" w:rsidRPr="00D85A23" w:rsidRDefault="00D85A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BD4BCC" w:rsidRPr="00D85A23" w:rsidRDefault="00D85A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BD4BCC" w:rsidRPr="00D85A23" w:rsidRDefault="00D85A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BD4BCC" w:rsidRPr="00D85A23" w:rsidRDefault="00D85A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BD4BCC" w:rsidRPr="00D85A23" w:rsidRDefault="00D85A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BD4BCC" w:rsidRDefault="00D85A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BD4BCC" w:rsidRDefault="00D85A2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D4BCC" w:rsidRPr="00AA1B1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D4BCC" w:rsidRPr="00D85A23" w:rsidRDefault="00D85A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BD4BCC" w:rsidRPr="00AA1B16">
        <w:trPr>
          <w:trHeight w:hRule="exact" w:val="146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D4BCC" w:rsidRPr="00D85A23" w:rsidRDefault="00D85A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BD4BCC" w:rsidRPr="00D85A23" w:rsidRDefault="00D85A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39.03.02 Социальная работа, утвержденного Приказом Министерства образования и науки РФ от 05.02.2018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 «Об утверждении федерального государственного образовательного стандарта высшего образования - бакалавриат по направлению подготовки 39.03.02 Социальная работа» (далее - ФГОС ВО, Федеральный государственный образовательный стандарт высшего образования);</w:t>
            </w:r>
          </w:p>
          <w:p w:rsidR="00BD4BCC" w:rsidRPr="00D85A23" w:rsidRDefault="00D85A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BD4BCC" w:rsidRPr="00D85A23" w:rsidRDefault="00D85A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BD4BCC" w:rsidRPr="00D85A23" w:rsidRDefault="00D85A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BD4BCC" w:rsidRPr="00D85A23" w:rsidRDefault="00D85A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BD4BCC" w:rsidRPr="00D85A23" w:rsidRDefault="00D85A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BD4BCC" w:rsidRPr="00D85A23" w:rsidRDefault="00D85A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BD4BCC" w:rsidRPr="00D85A23" w:rsidRDefault="00D85A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BD4BCC" w:rsidRPr="00D85A23" w:rsidRDefault="00D85A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39.03.02 Социальная работа направленность (профиль) программы: «Социальная работа с населением»; форма обучения – очная на 2021/2022 учебный год, утвержденным приказом ректора от 30.08.2021 №94;</w:t>
            </w:r>
          </w:p>
          <w:p w:rsidR="00BD4BCC" w:rsidRPr="00D85A23" w:rsidRDefault="00D85A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«Общая психология» в течение 2021/2022 учебного года:</w:t>
            </w:r>
          </w:p>
          <w:p w:rsidR="00BD4BCC" w:rsidRPr="00D85A23" w:rsidRDefault="00D85A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39.03.02 Социальная работа; 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BD4BCC" w:rsidRPr="00AA1B16">
        <w:trPr>
          <w:trHeight w:hRule="exact" w:val="4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D4BCC" w:rsidRPr="00D85A23" w:rsidRDefault="00D85A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К.М.02.01 «Общая психология».</w:t>
            </w:r>
          </w:p>
        </w:tc>
      </w:tr>
    </w:tbl>
    <w:p w:rsidR="00BD4BCC" w:rsidRPr="00D85A23" w:rsidRDefault="00D85A23">
      <w:pPr>
        <w:rPr>
          <w:sz w:val="0"/>
          <w:szCs w:val="0"/>
          <w:lang w:val="ru-RU"/>
        </w:rPr>
      </w:pPr>
      <w:r w:rsidRPr="00D85A2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D4BCC" w:rsidRPr="00AA1B16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D4BCC" w:rsidRPr="00D85A23" w:rsidRDefault="00D85A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BD4BCC" w:rsidRPr="00AA1B16">
        <w:trPr>
          <w:trHeight w:hRule="exact" w:val="33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D4BCC" w:rsidRPr="00D85A23" w:rsidRDefault="00D85A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39.03.02 Социальная работа, утвержденного Приказом Министерства образования и науки РФ от 05.02.2018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 «Об утверждении федерального государственного образовательного стандарта высшего образования - бакалавриат по направлению подготовки 39.03.02 Социальная работа»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BD4BCC" w:rsidRPr="00D85A23" w:rsidRDefault="00D85A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«Общая психология»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BD4BCC" w:rsidRPr="00AA1B16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4BCC" w:rsidRPr="00D85A23" w:rsidRDefault="00D85A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ПК-1</w:t>
            </w:r>
          </w:p>
          <w:p w:rsidR="00BD4BCC" w:rsidRPr="00D85A23" w:rsidRDefault="00D85A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к проведению оценки обстоятельств, которые ухудшают или могут ухудшить условия жизнедеятельности граждан, определению индивидуальных потребностей граждан в предоставлении социальных услуг, социального сопровождения, мер социальной поддержки и государственной социальной помощи</w:t>
            </w:r>
          </w:p>
        </w:tc>
      </w:tr>
      <w:tr w:rsidR="00BD4BC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D4BCC" w:rsidRPr="00D85A23" w:rsidRDefault="00BD4B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D4BCC" w:rsidRDefault="00D85A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BD4BCC" w:rsidRPr="00AA1B1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4BCC" w:rsidRPr="00D85A23" w:rsidRDefault="00D85A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ИПК-1.1 знать методы диагностики причин, ухудшающих условия жизнедеятельности граждан</w:t>
            </w:r>
          </w:p>
        </w:tc>
      </w:tr>
      <w:tr w:rsidR="00BD4BCC" w:rsidRPr="00AA1B1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4BCC" w:rsidRPr="00D85A23" w:rsidRDefault="00D85A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ИПК-1.2 уметь применять методы диагностики причин, ухудшающих условия жизнедеятельности граждан</w:t>
            </w:r>
          </w:p>
        </w:tc>
      </w:tr>
      <w:tr w:rsidR="00BD4BCC" w:rsidRPr="00AA1B1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4BCC" w:rsidRPr="00D85A23" w:rsidRDefault="00D85A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ИПК-1.3 владеть комплексными подходами оценки потребностей граждан в предоставлении социальных услуг, социального сопровождения, мер социальной поддержки и государственной социальной помощи</w:t>
            </w:r>
          </w:p>
        </w:tc>
      </w:tr>
      <w:tr w:rsidR="00BD4BCC" w:rsidRPr="00AA1B16">
        <w:trPr>
          <w:trHeight w:hRule="exact" w:val="277"/>
        </w:trPr>
        <w:tc>
          <w:tcPr>
            <w:tcW w:w="9640" w:type="dxa"/>
          </w:tcPr>
          <w:p w:rsidR="00BD4BCC" w:rsidRPr="00D85A23" w:rsidRDefault="00BD4BCC">
            <w:pPr>
              <w:rPr>
                <w:lang w:val="ru-RU"/>
              </w:rPr>
            </w:pPr>
          </w:p>
        </w:tc>
      </w:tr>
      <w:tr w:rsidR="00BD4BCC" w:rsidRPr="00AA1B1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4BCC" w:rsidRPr="00D85A23" w:rsidRDefault="00D85A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УК-1</w:t>
            </w:r>
          </w:p>
          <w:p w:rsidR="00BD4BCC" w:rsidRPr="00D85A23" w:rsidRDefault="00D85A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BD4BC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D4BCC" w:rsidRPr="00D85A23" w:rsidRDefault="00BD4B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D4BCC" w:rsidRDefault="00D85A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BD4BCC" w:rsidRPr="00AA1B1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4BCC" w:rsidRPr="00D85A23" w:rsidRDefault="00D85A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ИУК-1.1 знать  основы критического анализа и оценки современных научных достижений</w:t>
            </w:r>
          </w:p>
        </w:tc>
      </w:tr>
      <w:tr w:rsidR="00BD4BCC" w:rsidRPr="00AA1B1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4BCC" w:rsidRPr="00D85A23" w:rsidRDefault="00D85A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ИУК-1.2 уметь анализировать задачу, выделяя ее базовые составляющие, определяя, интерпретируя и ранжируя информацию, требуемую для решения поставленной задачи</w:t>
            </w:r>
          </w:p>
        </w:tc>
      </w:tr>
      <w:tr w:rsidR="00BD4BCC" w:rsidRPr="00AA1B16">
        <w:trPr>
          <w:trHeight w:hRule="exact" w:val="416"/>
        </w:trPr>
        <w:tc>
          <w:tcPr>
            <w:tcW w:w="9640" w:type="dxa"/>
          </w:tcPr>
          <w:p w:rsidR="00BD4BCC" w:rsidRPr="00D85A23" w:rsidRDefault="00BD4BCC">
            <w:pPr>
              <w:rPr>
                <w:lang w:val="ru-RU"/>
              </w:rPr>
            </w:pPr>
          </w:p>
        </w:tc>
      </w:tr>
      <w:tr w:rsidR="00BD4BCC" w:rsidRPr="00AA1B1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D4BCC" w:rsidRPr="00D85A23" w:rsidRDefault="00D85A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BD4BCC" w:rsidRPr="00AA1B16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D4BCC" w:rsidRPr="00D85A23" w:rsidRDefault="00BD4B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BD4BCC" w:rsidRPr="00D85A23" w:rsidRDefault="00D85A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К.М.02.01 «Общая психология» относится к обязательной части, является дисциплиной Блока Б2. «Практика (часть практик, включенных в обязательную часть или часть, формируемую участниками образовательных отношений, размещены в комплексных модулях)». Модуль 4 "Психолого-педагогический и коммуникативный аспекты в видах социальных услуг" основной профессиональной образовательной программы высшего образования - бакалавриат по направлению подготовки 39.03.02 Социальная работа.</w:t>
            </w:r>
          </w:p>
        </w:tc>
      </w:tr>
    </w:tbl>
    <w:p w:rsidR="00BD4BCC" w:rsidRPr="00D85A23" w:rsidRDefault="00D85A23">
      <w:pPr>
        <w:rPr>
          <w:sz w:val="0"/>
          <w:szCs w:val="0"/>
          <w:lang w:val="ru-RU"/>
        </w:rPr>
      </w:pPr>
      <w:r w:rsidRPr="00D85A2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852"/>
        <w:gridCol w:w="1149"/>
      </w:tblGrid>
      <w:tr w:rsidR="00BD4BCC" w:rsidRPr="00AA1B16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BCC" w:rsidRDefault="00D85A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BCC" w:rsidRPr="00D85A23" w:rsidRDefault="00D85A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BD4BCC" w:rsidRPr="00D85A23" w:rsidRDefault="00D85A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BD4BCC" w:rsidRPr="00D85A23" w:rsidRDefault="00D85A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BD4BCC" w:rsidRPr="00D85A23" w:rsidRDefault="00D85A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BD4BCC" w:rsidRPr="00D85A23" w:rsidRDefault="00D85A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BD4BCC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BCC" w:rsidRDefault="00D85A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BCC" w:rsidRDefault="00BD4BCC"/>
        </w:tc>
      </w:tr>
      <w:tr w:rsidR="00BD4BCC" w:rsidRPr="00AA1B16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BCC" w:rsidRPr="00D85A23" w:rsidRDefault="00D85A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BCC" w:rsidRPr="00D85A23" w:rsidRDefault="00D85A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BCC" w:rsidRPr="00D85A23" w:rsidRDefault="00BD4BCC">
            <w:pPr>
              <w:rPr>
                <w:lang w:val="ru-RU"/>
              </w:rPr>
            </w:pPr>
          </w:p>
        </w:tc>
      </w:tr>
      <w:tr w:rsidR="00BD4BCC">
        <w:trPr>
          <w:trHeight w:hRule="exact" w:val="4285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BCC" w:rsidRPr="00D85A23" w:rsidRDefault="00D85A23">
            <w:pPr>
              <w:spacing w:after="0" w:line="240" w:lineRule="auto"/>
              <w:jc w:val="center"/>
              <w:rPr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lang w:val="ru-RU"/>
              </w:rPr>
              <w:t>Освоение учебных предметов среднего общего образования</w:t>
            </w:r>
          </w:p>
          <w:p w:rsidR="00BD4BCC" w:rsidRPr="00D85A23" w:rsidRDefault="00D85A23">
            <w:pPr>
              <w:spacing w:after="0" w:line="240" w:lineRule="auto"/>
              <w:jc w:val="center"/>
              <w:rPr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lang w:val="ru-RU"/>
              </w:rPr>
              <w:t>Введение в специальность социальная работа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BCC" w:rsidRPr="00D85A23" w:rsidRDefault="00D85A23">
            <w:pPr>
              <w:spacing w:after="0" w:line="240" w:lineRule="auto"/>
              <w:jc w:val="center"/>
              <w:rPr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lang w:val="ru-RU"/>
              </w:rPr>
              <w:t>Конфликтология в социальной работе</w:t>
            </w:r>
          </w:p>
          <w:p w:rsidR="00BD4BCC" w:rsidRPr="00D85A23" w:rsidRDefault="00D85A23">
            <w:pPr>
              <w:spacing w:after="0" w:line="240" w:lineRule="auto"/>
              <w:jc w:val="center"/>
              <w:rPr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lang w:val="ru-RU"/>
              </w:rPr>
              <w:t>Профилактика девиантного поведения в социальной работе</w:t>
            </w:r>
          </w:p>
          <w:p w:rsidR="00BD4BCC" w:rsidRPr="00D85A23" w:rsidRDefault="00D85A23">
            <w:pPr>
              <w:spacing w:after="0" w:line="240" w:lineRule="auto"/>
              <w:jc w:val="center"/>
              <w:rPr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lang w:val="ru-RU"/>
              </w:rPr>
              <w:t>Психодиагностика</w:t>
            </w:r>
          </w:p>
          <w:p w:rsidR="00BD4BCC" w:rsidRPr="00D85A23" w:rsidRDefault="00D85A23">
            <w:pPr>
              <w:spacing w:after="0" w:line="240" w:lineRule="auto"/>
              <w:jc w:val="center"/>
              <w:rPr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lang w:val="ru-RU"/>
              </w:rPr>
              <w:t>Социальная педагогика</w:t>
            </w:r>
          </w:p>
          <w:p w:rsidR="00BD4BCC" w:rsidRPr="00D85A23" w:rsidRDefault="00D85A23">
            <w:pPr>
              <w:spacing w:after="0" w:line="240" w:lineRule="auto"/>
              <w:jc w:val="center"/>
              <w:rPr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lang w:val="ru-RU"/>
              </w:rPr>
              <w:t>Основы консультирования в социальной работе</w:t>
            </w:r>
          </w:p>
          <w:p w:rsidR="00BD4BCC" w:rsidRPr="00D85A23" w:rsidRDefault="00D85A23">
            <w:pPr>
              <w:spacing w:after="0" w:line="240" w:lineRule="auto"/>
              <w:jc w:val="center"/>
              <w:rPr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lang w:val="ru-RU"/>
              </w:rPr>
              <w:t>Социальная работа с семьей, воспитывающей ребенка с  ограниченными возможностями здоровья</w:t>
            </w:r>
          </w:p>
          <w:p w:rsidR="00BD4BCC" w:rsidRPr="00D85A23" w:rsidRDefault="00D85A23">
            <w:pPr>
              <w:spacing w:after="0" w:line="240" w:lineRule="auto"/>
              <w:jc w:val="center"/>
              <w:rPr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lang w:val="ru-RU"/>
              </w:rPr>
              <w:t>Технологии работы с пожилыми людьми</w:t>
            </w:r>
          </w:p>
          <w:p w:rsidR="00BD4BCC" w:rsidRPr="00D85A23" w:rsidRDefault="00D85A23">
            <w:pPr>
              <w:spacing w:after="0" w:line="240" w:lineRule="auto"/>
              <w:jc w:val="center"/>
              <w:rPr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lang w:val="ru-RU"/>
              </w:rPr>
              <w:t>Психология социальной работы</w:t>
            </w:r>
          </w:p>
          <w:p w:rsidR="00BD4BCC" w:rsidRPr="00D85A23" w:rsidRDefault="00D85A23">
            <w:pPr>
              <w:spacing w:after="0" w:line="240" w:lineRule="auto"/>
              <w:jc w:val="center"/>
              <w:rPr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lang w:val="ru-RU"/>
              </w:rPr>
              <w:t>Технологии психо-социальной работы с населением</w:t>
            </w:r>
          </w:p>
          <w:p w:rsidR="00BD4BCC" w:rsidRPr="00D85A23" w:rsidRDefault="00D85A23">
            <w:pPr>
              <w:spacing w:after="0" w:line="240" w:lineRule="auto"/>
              <w:jc w:val="center"/>
              <w:rPr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lang w:val="ru-RU"/>
              </w:rPr>
              <w:t>Технология социального мониторинга</w:t>
            </w:r>
          </w:p>
          <w:p w:rsidR="00BD4BCC" w:rsidRPr="00D85A23" w:rsidRDefault="00D85A23">
            <w:pPr>
              <w:spacing w:after="0" w:line="240" w:lineRule="auto"/>
              <w:jc w:val="center"/>
              <w:rPr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lang w:val="ru-RU"/>
              </w:rPr>
              <w:t>Социальная работа с многодетной семьей</w:t>
            </w:r>
          </w:p>
          <w:p w:rsidR="00BD4BCC" w:rsidRPr="00D85A23" w:rsidRDefault="00D85A23">
            <w:pPr>
              <w:spacing w:after="0" w:line="240" w:lineRule="auto"/>
              <w:jc w:val="center"/>
              <w:rPr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lang w:val="ru-RU"/>
              </w:rPr>
              <w:t>Социальная работа с неблагополучной семьей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BCC" w:rsidRDefault="00D85A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ПК-1, УК-1</w:t>
            </w:r>
          </w:p>
        </w:tc>
      </w:tr>
      <w:tr w:rsidR="00BD4BCC" w:rsidRPr="00AA1B16">
        <w:trPr>
          <w:trHeight w:hRule="exact" w:val="126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D4BCC" w:rsidRPr="00D85A23" w:rsidRDefault="00D85A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BD4BCC">
        <w:trPr>
          <w:trHeight w:hRule="exact" w:val="723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D4BCC" w:rsidRPr="00D85A23" w:rsidRDefault="00D85A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3 зачетных единиц – 108 академических часов</w:t>
            </w:r>
          </w:p>
          <w:p w:rsidR="00BD4BCC" w:rsidRDefault="00D85A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BD4BCC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BD4BCC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BD4BCC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D4BCC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BD4BCC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D4BCC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BD4BCC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BD4BCC">
        <w:trPr>
          <w:trHeight w:hRule="exact" w:val="416"/>
        </w:trPr>
        <w:tc>
          <w:tcPr>
            <w:tcW w:w="3970" w:type="dxa"/>
          </w:tcPr>
          <w:p w:rsidR="00BD4BCC" w:rsidRDefault="00BD4BCC"/>
        </w:tc>
        <w:tc>
          <w:tcPr>
            <w:tcW w:w="1702" w:type="dxa"/>
          </w:tcPr>
          <w:p w:rsidR="00BD4BCC" w:rsidRDefault="00BD4BCC"/>
        </w:tc>
        <w:tc>
          <w:tcPr>
            <w:tcW w:w="1702" w:type="dxa"/>
          </w:tcPr>
          <w:p w:rsidR="00BD4BCC" w:rsidRDefault="00BD4BCC"/>
        </w:tc>
        <w:tc>
          <w:tcPr>
            <w:tcW w:w="426" w:type="dxa"/>
          </w:tcPr>
          <w:p w:rsidR="00BD4BCC" w:rsidRDefault="00BD4BCC"/>
        </w:tc>
        <w:tc>
          <w:tcPr>
            <w:tcW w:w="852" w:type="dxa"/>
          </w:tcPr>
          <w:p w:rsidR="00BD4BCC" w:rsidRDefault="00BD4BCC"/>
        </w:tc>
        <w:tc>
          <w:tcPr>
            <w:tcW w:w="993" w:type="dxa"/>
          </w:tcPr>
          <w:p w:rsidR="00BD4BCC" w:rsidRDefault="00BD4BCC"/>
        </w:tc>
      </w:tr>
      <w:tr w:rsidR="00BD4BCC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1</w:t>
            </w:r>
          </w:p>
        </w:tc>
      </w:tr>
      <w:tr w:rsidR="00BD4BCC">
        <w:trPr>
          <w:trHeight w:hRule="exact" w:val="277"/>
        </w:trPr>
        <w:tc>
          <w:tcPr>
            <w:tcW w:w="3970" w:type="dxa"/>
          </w:tcPr>
          <w:p w:rsidR="00BD4BCC" w:rsidRDefault="00BD4BCC"/>
        </w:tc>
        <w:tc>
          <w:tcPr>
            <w:tcW w:w="1702" w:type="dxa"/>
          </w:tcPr>
          <w:p w:rsidR="00BD4BCC" w:rsidRDefault="00BD4BCC"/>
        </w:tc>
        <w:tc>
          <w:tcPr>
            <w:tcW w:w="1702" w:type="dxa"/>
          </w:tcPr>
          <w:p w:rsidR="00BD4BCC" w:rsidRDefault="00BD4BCC"/>
        </w:tc>
        <w:tc>
          <w:tcPr>
            <w:tcW w:w="426" w:type="dxa"/>
          </w:tcPr>
          <w:p w:rsidR="00BD4BCC" w:rsidRDefault="00BD4BCC"/>
        </w:tc>
        <w:tc>
          <w:tcPr>
            <w:tcW w:w="852" w:type="dxa"/>
          </w:tcPr>
          <w:p w:rsidR="00BD4BCC" w:rsidRDefault="00BD4BCC"/>
        </w:tc>
        <w:tc>
          <w:tcPr>
            <w:tcW w:w="993" w:type="dxa"/>
          </w:tcPr>
          <w:p w:rsidR="00BD4BCC" w:rsidRDefault="00BD4BCC"/>
        </w:tc>
      </w:tr>
      <w:tr w:rsidR="00BD4BCC">
        <w:trPr>
          <w:trHeight w:hRule="exact" w:val="1666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D4BCC" w:rsidRPr="00D85A23" w:rsidRDefault="00BD4BC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BD4BCC" w:rsidRPr="00D85A23" w:rsidRDefault="00D85A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BD4BCC" w:rsidRPr="00D85A23" w:rsidRDefault="00BD4BC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BD4BCC" w:rsidRDefault="00D85A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BD4BCC">
        <w:trPr>
          <w:trHeight w:hRule="exact" w:val="416"/>
        </w:trPr>
        <w:tc>
          <w:tcPr>
            <w:tcW w:w="3970" w:type="dxa"/>
          </w:tcPr>
          <w:p w:rsidR="00BD4BCC" w:rsidRDefault="00BD4BCC"/>
        </w:tc>
        <w:tc>
          <w:tcPr>
            <w:tcW w:w="1702" w:type="dxa"/>
          </w:tcPr>
          <w:p w:rsidR="00BD4BCC" w:rsidRDefault="00BD4BCC"/>
        </w:tc>
        <w:tc>
          <w:tcPr>
            <w:tcW w:w="1702" w:type="dxa"/>
          </w:tcPr>
          <w:p w:rsidR="00BD4BCC" w:rsidRDefault="00BD4BCC"/>
        </w:tc>
        <w:tc>
          <w:tcPr>
            <w:tcW w:w="426" w:type="dxa"/>
          </w:tcPr>
          <w:p w:rsidR="00BD4BCC" w:rsidRDefault="00BD4BCC"/>
        </w:tc>
        <w:tc>
          <w:tcPr>
            <w:tcW w:w="852" w:type="dxa"/>
          </w:tcPr>
          <w:p w:rsidR="00BD4BCC" w:rsidRDefault="00BD4BCC"/>
        </w:tc>
        <w:tc>
          <w:tcPr>
            <w:tcW w:w="993" w:type="dxa"/>
          </w:tcPr>
          <w:p w:rsidR="00BD4BCC" w:rsidRDefault="00BD4BCC"/>
        </w:tc>
      </w:tr>
      <w:tr w:rsidR="00BD4BCC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BCC" w:rsidRDefault="00D85A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BCC" w:rsidRDefault="00D85A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BCC" w:rsidRDefault="00D85A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BCC" w:rsidRDefault="00D85A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BD4BCC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D4BCC" w:rsidRDefault="00BD4BC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D4BCC" w:rsidRDefault="00BD4BCC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D4BCC" w:rsidRDefault="00BD4BC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D4BCC" w:rsidRDefault="00BD4BCC"/>
        </w:tc>
      </w:tr>
      <w:tr w:rsidR="00BD4BCC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4BCC" w:rsidRPr="00D85A23" w:rsidRDefault="00D85A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Место общей психологии в структуре психологических дисциплин.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D4BCC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4BCC" w:rsidRPr="00D85A23" w:rsidRDefault="00D85A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Предмет психологии в его историческом становлении.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D4BCC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4BCC" w:rsidRPr="00D85A23" w:rsidRDefault="00D85A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Основные направления в психологической науке.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D4BCC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Методологические принципы психологии.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BD4BCC" w:rsidRDefault="00D85A2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BD4BC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 5. Психофизиологическая проблема.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D4BC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 Психика, деятельность, сознание.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D4BC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4BCC" w:rsidRPr="00D85A23" w:rsidRDefault="00D85A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Предмет и задачи общей психологии. Этапы развития психологии как науки         дисциплин.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D4BCC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4BCC" w:rsidRPr="00D85A23" w:rsidRDefault="00D85A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Основные принципы и категории общей психологии: методология и методы, их взаимосвязь 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D4BC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4BCC" w:rsidRPr="00D85A23" w:rsidRDefault="00D85A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Зарождение и эволюция психики животных и человека.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D4BC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4BCC" w:rsidRPr="00D85A23" w:rsidRDefault="00D85A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4. Общая характеристика основных психологических направлений.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D4BC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 Познавательная деятельность.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D4BC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4BCC" w:rsidRPr="00D85A23" w:rsidRDefault="00D85A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6. Проблема речи. Мышление и речь, их взаимосвязь       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D4BC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BD4BC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BD4BC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 Эмоционально-волевая сфера.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D4BC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4BCC" w:rsidRPr="00D85A23" w:rsidRDefault="00D85A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5. Проблема деятельности в психологии.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D4BC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 Индивид, личность, индивидуальность.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D4BC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BD4BC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BD4BC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BD4BC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D4BCC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BD4BC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BD4BC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BD4BCC">
        <w:trPr>
          <w:trHeight w:hRule="exact" w:val="917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D4BCC" w:rsidRPr="00D85A23" w:rsidRDefault="00BD4BC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BD4BCC" w:rsidRPr="00D85A23" w:rsidRDefault="00D85A2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BD4BCC" w:rsidRPr="00D85A23" w:rsidRDefault="00D85A2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BD4BCC" w:rsidRPr="00D85A23" w:rsidRDefault="00D85A2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BD4BCC" w:rsidRPr="00D85A23" w:rsidRDefault="00D85A2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BD4BCC" w:rsidRPr="00D85A23" w:rsidRDefault="00D85A2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D85A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BD4BCC" w:rsidRDefault="00D85A2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Федерацию Республики Крым и образованием в составе Российской</w:t>
            </w:r>
          </w:p>
        </w:tc>
      </w:tr>
    </w:tbl>
    <w:p w:rsidR="00BD4BCC" w:rsidRDefault="00D85A2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D4BCC" w:rsidRPr="00D85A23">
        <w:trPr>
          <w:trHeight w:hRule="exact" w:val="88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D4BCC" w:rsidRPr="00D85A23" w:rsidRDefault="00D85A2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BD4BCC" w:rsidRDefault="00D85A2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Федерацию </w:t>
            </w:r>
            <w:r w:rsidRPr="00D85A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Академии, принятому на основании заявления обуча-ющегося).</w:t>
            </w:r>
          </w:p>
          <w:p w:rsidR="00BD4BCC" w:rsidRPr="00D85A23" w:rsidRDefault="00D85A2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BD4BCC" w:rsidRPr="00D85A23" w:rsidRDefault="00D85A2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BD4BC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D4BCC" w:rsidRPr="00D85A23" w:rsidRDefault="00BD4B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D4BCC" w:rsidRDefault="00D85A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BD4BC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BD4BCC" w:rsidRPr="00D85A23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D4BCC" w:rsidRPr="00D85A23" w:rsidRDefault="00D85A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Место общей психологии в структуре психологических дисциплин.</w:t>
            </w:r>
          </w:p>
        </w:tc>
      </w:tr>
      <w:tr w:rsidR="00BD4BCC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психологии как науки о человеке. Психические процессы, свойства состояния. Психологические факты, явления, процессы и закономерности. Основные проблемы и задачи психологии. Соотношение житейской и научной психологии.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психологической науки.</w:t>
            </w:r>
          </w:p>
        </w:tc>
      </w:tr>
      <w:tr w:rsidR="00BD4BCC" w:rsidRPr="00D85A2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D4BCC" w:rsidRPr="00D85A23" w:rsidRDefault="00D85A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Предмет психологии в его историческом становлении.</w:t>
            </w:r>
          </w:p>
        </w:tc>
      </w:tr>
      <w:tr w:rsidR="00BD4BCC" w:rsidRPr="00D85A23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D4BCC" w:rsidRPr="00D85A23" w:rsidRDefault="00D85A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Психологические знания в древности, их отражение в мифологии. Развитие психологии в античную эпоху (Платон, Аристотель, Гиппократ). Психологические идеи в трудах мыслителей Нового времени (Р.Декарт, Спиноза, Д. Локк, И.Кант и др.).</w:t>
            </w:r>
          </w:p>
        </w:tc>
      </w:tr>
      <w:tr w:rsidR="00BD4BCC" w:rsidRPr="00D85A2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D4BCC" w:rsidRPr="00D85A23" w:rsidRDefault="00D85A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Основные направления в психологической науке.</w:t>
            </w:r>
          </w:p>
        </w:tc>
      </w:tr>
      <w:tr w:rsidR="00BD4BCC" w:rsidRPr="00D85A23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D4BCC" w:rsidRPr="00D85A23" w:rsidRDefault="00D85A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Становление психологии как самостоятельной науки во второй половине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Психология сознания - первая научная школа в психологии. Формирование основных теоретико-методологических течений зарубежной психологии. Фрейдизм и психоаналитическая традиция в психологии. Бихевиоризм и необихевиоризм. Гештальт- теория и когнитивная психология. Гуманистическая психология.</w:t>
            </w:r>
          </w:p>
        </w:tc>
      </w:tr>
      <w:tr w:rsidR="00BD4BC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 Методологические принципы психологии.</w:t>
            </w:r>
          </w:p>
        </w:tc>
      </w:tr>
      <w:tr w:rsidR="00BD4BCC">
        <w:trPr>
          <w:trHeight w:hRule="exact" w:val="121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и значение методологии. Типы методологий и смена методологических парадигм в науке. Методологические принципы отечественной психологии: принципы  активности, единства сознания и деятельности, системности, принцип деятельности, принцип развития, принцип субъекта.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Методология и метод. Методы психологического</w:t>
            </w:r>
          </w:p>
        </w:tc>
      </w:tr>
    </w:tbl>
    <w:p w:rsidR="00BD4BCC" w:rsidRDefault="00D85A2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D4BCC" w:rsidRPr="00D85A23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D4BCC" w:rsidRPr="00D85A23" w:rsidRDefault="00D85A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исследования: теоретические методы, методы сбора информации, методы анализа и интерпретации информации. Организационные методы в психологическом исследовании. Специфика методов теоретической, экспериментальной и прикладной психологии.</w:t>
            </w:r>
          </w:p>
        </w:tc>
      </w:tr>
      <w:tr w:rsidR="00BD4BC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5. Психофизиологическая проблема.</w:t>
            </w:r>
          </w:p>
        </w:tc>
      </w:tr>
      <w:tr w:rsidR="00BD4BCC" w:rsidRPr="00D85A23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D4BCC" w:rsidRPr="00D85A23" w:rsidRDefault="00D85A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Психика и мозг. Мозг и основные принципы его строения и функционирования. Структура мозга. Функциональная асимметрия и функциональная локализация. Нервная клетка и ее строение. Специализация нервных клеток. Основные нейрофизиологические механизмы психической деятельности. Строение мозга и проблема уровня психического развития. Нарушения деятельности мозга и их последствия. Основные подходы к решению психофизиологической проблемы.</w:t>
            </w:r>
          </w:p>
        </w:tc>
      </w:tr>
      <w:tr w:rsidR="00BD4BC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6. Психика, деятельность, сознание.</w:t>
            </w:r>
          </w:p>
        </w:tc>
      </w:tr>
      <w:tr w:rsidR="00BD4BCC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Психологическая теория деятельности. Возникновение, развитие и существование психики человека в деятельности. Понятие деятельности. Единство сознания и поведения в деятельности. Побудительная и исполнительская сторона деятельности. Структурные единицы деятельности: особая деятельность, действие, операция, психофизиологическая функция. Деятельностный и субъектнодеятельностный подходы. Понятие потребности, потребности биогеннные и социогенные. Предмет потребности. Опредмечивание и основные этапы существования потребности.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Мотивы, их виды.</w:t>
            </w:r>
          </w:p>
        </w:tc>
      </w:tr>
      <w:tr w:rsidR="00BD4BCC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BD4BCC" w:rsidRPr="00D85A23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D4BCC" w:rsidRPr="00D85A23" w:rsidRDefault="00D85A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Предмет и задачи общей психологии. Этапы развития психологии как науки дисциплин.</w:t>
            </w:r>
          </w:p>
        </w:tc>
      </w:tr>
      <w:tr w:rsidR="00BD4BCC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см. методические указания</w:t>
            </w:r>
          </w:p>
        </w:tc>
      </w:tr>
      <w:tr w:rsidR="00BD4BCC" w:rsidRPr="00D85A23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D4BCC" w:rsidRPr="00D85A23" w:rsidRDefault="00D85A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Основные принципы и категории общей психологии: методология и методы, их взаимосвязь .</w:t>
            </w:r>
          </w:p>
        </w:tc>
      </w:tr>
      <w:tr w:rsidR="00BD4BCC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см. методические указания</w:t>
            </w:r>
          </w:p>
        </w:tc>
      </w:tr>
      <w:tr w:rsidR="00BD4BCC" w:rsidRPr="00D85A23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D4BCC" w:rsidRPr="00D85A23" w:rsidRDefault="00D85A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Зарождение и эволюция психики животных и человека.</w:t>
            </w:r>
          </w:p>
        </w:tc>
      </w:tr>
      <w:tr w:rsidR="00BD4BCC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см. методические указания</w:t>
            </w:r>
          </w:p>
        </w:tc>
      </w:tr>
      <w:tr w:rsidR="00BD4BCC" w:rsidRPr="00D85A23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D4BCC" w:rsidRPr="00D85A23" w:rsidRDefault="00D85A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4. Общая характеристика основных психологических направлений.</w:t>
            </w:r>
          </w:p>
        </w:tc>
      </w:tr>
      <w:tr w:rsidR="00BD4BCC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см. методичесике указания</w:t>
            </w:r>
          </w:p>
        </w:tc>
      </w:tr>
      <w:tr w:rsidR="00BD4BCC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5. Познавательная деятельность.</w:t>
            </w:r>
          </w:p>
        </w:tc>
      </w:tr>
      <w:tr w:rsidR="00BD4BCC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см. методические указания</w:t>
            </w:r>
          </w:p>
        </w:tc>
      </w:tr>
      <w:tr w:rsidR="00BD4BCC" w:rsidRPr="00D85A23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D4BCC" w:rsidRPr="00D85A23" w:rsidRDefault="00D85A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6. Проблема речи. Мышление и речь, их взаимосвязь       .</w:t>
            </w:r>
          </w:p>
        </w:tc>
      </w:tr>
      <w:tr w:rsidR="00BD4BCC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см. методические указания</w:t>
            </w:r>
          </w:p>
        </w:tc>
      </w:tr>
      <w:tr w:rsidR="00BD4BCC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BD4BCC">
        <w:trPr>
          <w:trHeight w:hRule="exact" w:val="46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 Эмоционально-волевая сфера.</w:t>
            </w:r>
          </w:p>
        </w:tc>
      </w:tr>
      <w:tr w:rsidR="00BD4BCC">
        <w:trPr>
          <w:trHeight w:hRule="exact" w:val="3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см. методичесике указания</w:t>
            </w:r>
          </w:p>
        </w:tc>
      </w:tr>
      <w:tr w:rsidR="00BD4BCC" w:rsidRPr="00D85A23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D4BCC" w:rsidRPr="00D85A23" w:rsidRDefault="00D85A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5. Проблема деятельности в психологии.</w:t>
            </w:r>
          </w:p>
        </w:tc>
      </w:tr>
      <w:tr w:rsidR="00BD4BCC">
        <w:trPr>
          <w:trHeight w:hRule="exact" w:val="3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см. методичесике указания</w:t>
            </w:r>
          </w:p>
        </w:tc>
      </w:tr>
      <w:tr w:rsidR="00BD4BCC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6. Индивид, личность, индивидуальность.</w:t>
            </w:r>
          </w:p>
        </w:tc>
      </w:tr>
      <w:tr w:rsidR="00BD4BCC">
        <w:trPr>
          <w:trHeight w:hRule="exact" w:val="3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см. методические указания</w:t>
            </w:r>
          </w:p>
        </w:tc>
      </w:tr>
    </w:tbl>
    <w:p w:rsidR="00BD4BCC" w:rsidRDefault="00D85A2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BD4BCC" w:rsidRPr="00D85A23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D4BCC" w:rsidRPr="00D85A23" w:rsidRDefault="00BD4B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D4BCC" w:rsidRPr="00D85A23" w:rsidRDefault="00D85A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BD4BCC" w:rsidRPr="00D85A23">
        <w:trPr>
          <w:trHeight w:hRule="exact" w:val="464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D4BCC" w:rsidRPr="00D85A23" w:rsidRDefault="00D85A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«Общая психология» / О.В. Довгань. – Омск: Изд-во Омской гуманитарной академии, 2021.</w:t>
            </w:r>
          </w:p>
          <w:p w:rsidR="00BD4BCC" w:rsidRPr="00D85A23" w:rsidRDefault="00D85A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BD4BCC" w:rsidRPr="00D85A23" w:rsidRDefault="00D85A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BD4BCC" w:rsidRPr="00D85A23" w:rsidRDefault="00D85A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BD4BCC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D4BCC" w:rsidRPr="00D85A23" w:rsidRDefault="00D85A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BD4BCC" w:rsidRDefault="00D85A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BD4BCC" w:rsidRPr="00D85A23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D4BCC" w:rsidRPr="00D85A23" w:rsidRDefault="00D85A2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Сосновский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Молчанова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Телегина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Д..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342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5A2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978-5-534-07277-8.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5A2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85A23">
              <w:rPr>
                <w:lang w:val="ru-RU"/>
              </w:rPr>
              <w:t xml:space="preserve"> </w:t>
            </w:r>
            <w:hyperlink r:id="rId4" w:history="1">
              <w:r w:rsidR="004C5D21">
                <w:rPr>
                  <w:rStyle w:val="a3"/>
                  <w:lang w:val="ru-RU"/>
                </w:rPr>
                <w:t>https://urait.ru/bcode/442068</w:t>
              </w:r>
            </w:hyperlink>
            <w:r w:rsidRPr="00D85A23">
              <w:rPr>
                <w:lang w:val="ru-RU"/>
              </w:rPr>
              <w:t xml:space="preserve"> </w:t>
            </w:r>
          </w:p>
        </w:tc>
      </w:tr>
      <w:tr w:rsidR="00BD4BCC" w:rsidRPr="00D85A23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D4BCC" w:rsidRPr="00D85A23" w:rsidRDefault="00D85A2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D85A2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психологию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Немов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С..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6-е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726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5A2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978-5-9916-3049-8.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5A2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85A23">
              <w:rPr>
                <w:lang w:val="ru-RU"/>
              </w:rPr>
              <w:t xml:space="preserve"> </w:t>
            </w:r>
            <w:hyperlink r:id="rId5" w:history="1">
              <w:r w:rsidR="004C5D21">
                <w:rPr>
                  <w:rStyle w:val="a3"/>
                  <w:lang w:val="ru-RU"/>
                </w:rPr>
                <w:t>https://urait.ru/bcode/425187</w:t>
              </w:r>
            </w:hyperlink>
            <w:r w:rsidRPr="00D85A23">
              <w:rPr>
                <w:lang w:val="ru-RU"/>
              </w:rPr>
              <w:t xml:space="preserve"> </w:t>
            </w:r>
          </w:p>
        </w:tc>
      </w:tr>
      <w:tr w:rsidR="00BD4BCC" w:rsidRPr="00D85A23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D4BCC" w:rsidRPr="00D85A23" w:rsidRDefault="00D85A2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психология.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Еромасова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138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5A2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978-5-534-06547-3.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5A2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85A23">
              <w:rPr>
                <w:lang w:val="ru-RU"/>
              </w:rPr>
              <w:t xml:space="preserve"> </w:t>
            </w:r>
            <w:hyperlink r:id="rId6" w:history="1">
              <w:r w:rsidR="004C5D21">
                <w:rPr>
                  <w:rStyle w:val="a3"/>
                  <w:lang w:val="ru-RU"/>
                </w:rPr>
                <w:t>https://urait.ru/bcode/437645</w:t>
              </w:r>
            </w:hyperlink>
            <w:r w:rsidRPr="00D85A23">
              <w:rPr>
                <w:lang w:val="ru-RU"/>
              </w:rPr>
              <w:t xml:space="preserve"> </w:t>
            </w:r>
          </w:p>
        </w:tc>
      </w:tr>
      <w:tr w:rsidR="00BD4BCC">
        <w:trPr>
          <w:trHeight w:hRule="exact" w:val="304"/>
        </w:trPr>
        <w:tc>
          <w:tcPr>
            <w:tcW w:w="285" w:type="dxa"/>
          </w:tcPr>
          <w:p w:rsidR="00BD4BCC" w:rsidRPr="00D85A23" w:rsidRDefault="00BD4BCC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BD4BCC">
        <w:trPr>
          <w:trHeight w:hRule="exact" w:val="7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психология.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общую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психологию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Донцов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Сенкевич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Луковцева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Огарь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D85A2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978-5-534-07159-7.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 w:rsidR="004C5D21">
                <w:rPr>
                  <w:rStyle w:val="a3"/>
                </w:rPr>
                <w:t>https://urait.ru/bcode/442176</w:t>
              </w:r>
            </w:hyperlink>
            <w:r>
              <w:t xml:space="preserve"> </w:t>
            </w:r>
          </w:p>
        </w:tc>
      </w:tr>
      <w:tr w:rsidR="00BD4BCC" w:rsidRPr="00D85A23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D4BCC" w:rsidRPr="00D85A23" w:rsidRDefault="00D85A2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(сборник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заданий)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Козловская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Кириенко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Назаренко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Оренбург: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Оренбургский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АСВ,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344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5A2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978-5-7410-1688-6.</w:t>
            </w:r>
            <w:r w:rsidRPr="00D85A23">
              <w:rPr>
                <w:lang w:val="ru-RU"/>
              </w:rPr>
              <w:t xml:space="preserve"> 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5A2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85A23">
              <w:rPr>
                <w:lang w:val="ru-RU"/>
              </w:rPr>
              <w:t xml:space="preserve"> </w:t>
            </w:r>
            <w:hyperlink r:id="rId8" w:history="1">
              <w:r w:rsidR="004C5D21">
                <w:rPr>
                  <w:rStyle w:val="a3"/>
                  <w:lang w:val="ru-RU"/>
                </w:rPr>
                <w:t>http://www.iprbookshop.ru/71294.html</w:t>
              </w:r>
            </w:hyperlink>
            <w:r w:rsidRPr="00D85A23">
              <w:rPr>
                <w:lang w:val="ru-RU"/>
              </w:rPr>
              <w:t xml:space="preserve"> </w:t>
            </w:r>
          </w:p>
        </w:tc>
      </w:tr>
      <w:tr w:rsidR="00BD4BCC" w:rsidRPr="00D85A23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D4BCC" w:rsidRPr="00D85A23" w:rsidRDefault="00D85A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BD4BCC" w:rsidRPr="00D85A23">
        <w:trPr>
          <w:trHeight w:hRule="exact" w:val="363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D4BCC" w:rsidRPr="00D85A23" w:rsidRDefault="00D85A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9" w:history="1">
              <w:r w:rsidR="004C5D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BD4BCC" w:rsidRPr="00D85A23" w:rsidRDefault="00D85A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10" w:history="1">
              <w:r w:rsidR="004C5D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BD4BCC" w:rsidRPr="00D85A23" w:rsidRDefault="00D85A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1" w:history="1">
              <w:r w:rsidR="004C5D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BD4BCC" w:rsidRPr="00D85A23" w:rsidRDefault="00D85A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2" w:history="1">
              <w:r w:rsidR="004C5D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BD4BCC" w:rsidRPr="00D85A23" w:rsidRDefault="00D85A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3" w:history="1">
              <w:r w:rsidR="004C5D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BD4BCC" w:rsidRPr="00D85A23" w:rsidRDefault="00D85A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4" w:history="1">
              <w:r w:rsidR="006567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BD4BCC" w:rsidRPr="00D85A23" w:rsidRDefault="00D85A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5" w:history="1">
              <w:r w:rsidR="004C5D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BD4BCC" w:rsidRPr="00D85A23" w:rsidRDefault="00D85A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6" w:history="1">
              <w:r w:rsidR="004C5D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BD4BCC" w:rsidRPr="00D85A23" w:rsidRDefault="00D85A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7" w:history="1">
              <w:r w:rsidR="004C5D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BD4BCC" w:rsidRPr="00D85A23" w:rsidRDefault="00D85A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8" w:history="1">
              <w:r w:rsidR="004C5D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BD4BCC" w:rsidRPr="00D85A23" w:rsidRDefault="00D85A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9" w:history="1">
              <w:r w:rsidR="004C5D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</w:tc>
      </w:tr>
    </w:tbl>
    <w:p w:rsidR="00BD4BCC" w:rsidRPr="00D85A23" w:rsidRDefault="00D85A23">
      <w:pPr>
        <w:rPr>
          <w:sz w:val="0"/>
          <w:szCs w:val="0"/>
          <w:lang w:val="ru-RU"/>
        </w:rPr>
      </w:pPr>
      <w:r w:rsidRPr="00D85A2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D4BCC" w:rsidRPr="00D85A23">
        <w:trPr>
          <w:trHeight w:hRule="exact" w:val="62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D4BCC" w:rsidRPr="00D85A23" w:rsidRDefault="00D85A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12.   Сайт Российской государственной библиотеки. Режим доступа: </w:t>
            </w:r>
            <w:hyperlink r:id="rId20" w:history="1">
              <w:r w:rsidR="004C5D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BD4BCC" w:rsidRPr="00D85A23" w:rsidRDefault="00D85A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1" w:history="1">
              <w:r w:rsidR="004C5D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BD4BCC" w:rsidRPr="00D85A23" w:rsidRDefault="00D85A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BD4BCC" w:rsidRPr="00D85A23" w:rsidRDefault="00D85A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BD4BCC" w:rsidRPr="00D85A23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D4BCC" w:rsidRPr="00D85A23" w:rsidRDefault="00D85A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BD4BCC">
        <w:trPr>
          <w:trHeight w:hRule="exact" w:val="884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D4BCC" w:rsidRPr="00D85A23" w:rsidRDefault="00D85A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BD4BCC" w:rsidRPr="00D85A23" w:rsidRDefault="00D85A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BD4BCC" w:rsidRPr="00D85A23" w:rsidRDefault="00D85A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BD4BCC" w:rsidRPr="00D85A23" w:rsidRDefault="00D85A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BD4BCC" w:rsidRPr="00D85A23" w:rsidRDefault="00D85A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BD4BCC" w:rsidRPr="00D85A23" w:rsidRDefault="00D85A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BD4BCC" w:rsidRPr="00D85A23" w:rsidRDefault="00D85A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BD4BCC" w:rsidRPr="00D85A23" w:rsidRDefault="00D85A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BD4BCC" w:rsidRDefault="00D85A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Полезно использовать несколько учебников, однако легче освоить курс, придерживаясь</w:t>
            </w:r>
          </w:p>
        </w:tc>
      </w:tr>
    </w:tbl>
    <w:p w:rsidR="00BD4BCC" w:rsidRDefault="00D85A2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D4BCC" w:rsidRPr="00D85A23">
        <w:trPr>
          <w:trHeight w:hRule="exact" w:val="497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D4BCC" w:rsidRPr="00D85A23" w:rsidRDefault="00D85A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BD4BCC" w:rsidRPr="00D85A23" w:rsidRDefault="00D85A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BD4BCC" w:rsidRPr="00D85A23" w:rsidRDefault="00D85A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BD4BCC" w:rsidRPr="00D85A23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D4BCC" w:rsidRPr="00D85A23" w:rsidRDefault="00D85A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BD4BCC" w:rsidRPr="00D85A23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D4BCC" w:rsidRPr="00D85A23" w:rsidRDefault="00D85A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BD4BCC" w:rsidRPr="00D85A23" w:rsidRDefault="00BD4B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BD4BCC" w:rsidRPr="00D85A23" w:rsidRDefault="00D85A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BD4BCC" w:rsidRDefault="00D85A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BD4BCC" w:rsidRDefault="00D85A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BD4BCC" w:rsidRPr="00D85A23" w:rsidRDefault="00D85A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BD4BCC" w:rsidRPr="00D85A23" w:rsidRDefault="00D85A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BD4BCC" w:rsidRPr="00D85A23" w:rsidRDefault="00D85A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BD4BCC" w:rsidRPr="00D85A23" w:rsidRDefault="00BD4B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BD4BCC" w:rsidRPr="00D85A23" w:rsidRDefault="00D85A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BD4BCC" w:rsidRPr="00D85A2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D4BCC" w:rsidRPr="00D85A23" w:rsidRDefault="00D85A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Федеральной службы государственной статистики РФ </w:t>
            </w:r>
            <w:hyperlink r:id="rId22" w:history="1">
              <w:r w:rsidR="006567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BD4BCC" w:rsidRPr="00D85A2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D4BCC" w:rsidRPr="00D85A23" w:rsidRDefault="00D85A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BD4BCC" w:rsidRPr="00D85A2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D4BCC" w:rsidRPr="00D85A23" w:rsidRDefault="00D85A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3" w:history="1">
              <w:r w:rsidR="004C5D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BD4BCC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D4BCC" w:rsidRDefault="00D85A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BD4BCC" w:rsidRPr="00D85A23">
        <w:trPr>
          <w:trHeight w:hRule="exact" w:val="534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D4BCC" w:rsidRPr="00D85A23" w:rsidRDefault="00D85A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BD4BCC" w:rsidRPr="00D85A23" w:rsidRDefault="00D85A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BD4BCC" w:rsidRPr="00D85A23" w:rsidRDefault="00D85A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BD4BCC" w:rsidRPr="00D85A23" w:rsidRDefault="00D85A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BD4BCC" w:rsidRPr="00D85A23" w:rsidRDefault="00D85A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BD4BCC" w:rsidRPr="00D85A23" w:rsidRDefault="00D85A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BD4BCC" w:rsidRPr="00D85A23" w:rsidRDefault="00D85A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BD4BCC" w:rsidRPr="00D85A23" w:rsidRDefault="00D85A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BD4BCC" w:rsidRPr="00D85A23" w:rsidRDefault="00D85A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</w:tc>
      </w:tr>
    </w:tbl>
    <w:p w:rsidR="00BD4BCC" w:rsidRPr="00D85A23" w:rsidRDefault="00D85A23">
      <w:pPr>
        <w:rPr>
          <w:sz w:val="0"/>
          <w:szCs w:val="0"/>
          <w:lang w:val="ru-RU"/>
        </w:rPr>
      </w:pPr>
      <w:r w:rsidRPr="00D85A2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D4BCC" w:rsidRPr="00D85A23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D4BCC" w:rsidRPr="00D85A23" w:rsidRDefault="00D85A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• подготовка, конструирование и презентация итогов исследовательской и аналитической деятельности;</w:t>
            </w:r>
          </w:p>
          <w:p w:rsidR="00BD4BCC" w:rsidRPr="00D85A23" w:rsidRDefault="00D85A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BD4BCC" w:rsidRPr="00D85A23" w:rsidRDefault="00D85A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BD4BCC" w:rsidRPr="00D85A23" w:rsidRDefault="00D85A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BD4BCC" w:rsidRPr="00D85A23" w:rsidRDefault="00D85A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BD4BCC" w:rsidRPr="00D85A23">
        <w:trPr>
          <w:trHeight w:hRule="exact" w:val="277"/>
        </w:trPr>
        <w:tc>
          <w:tcPr>
            <w:tcW w:w="9640" w:type="dxa"/>
          </w:tcPr>
          <w:p w:rsidR="00BD4BCC" w:rsidRPr="00D85A23" w:rsidRDefault="00BD4BCC">
            <w:pPr>
              <w:rPr>
                <w:lang w:val="ru-RU"/>
              </w:rPr>
            </w:pPr>
          </w:p>
        </w:tc>
      </w:tr>
      <w:tr w:rsidR="00BD4BCC" w:rsidRPr="00D85A2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D4BCC" w:rsidRPr="00D85A23" w:rsidRDefault="00D85A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BD4BCC" w:rsidRPr="00D85A23">
        <w:trPr>
          <w:trHeight w:hRule="exact" w:val="1208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D4BCC" w:rsidRPr="00D85A23" w:rsidRDefault="00D85A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BD4BCC" w:rsidRPr="00D85A23" w:rsidRDefault="00D85A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BD4BCC" w:rsidRPr="00D85A23" w:rsidRDefault="00D85A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BD4BCC" w:rsidRPr="00D85A23" w:rsidRDefault="00D85A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BD4BCC" w:rsidRPr="00D85A23" w:rsidRDefault="00D85A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4" w:history="1">
              <w:r w:rsidR="006567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BD4BCC" w:rsidRPr="00D85A23" w:rsidRDefault="00D85A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</w:t>
            </w:r>
          </w:p>
        </w:tc>
      </w:tr>
    </w:tbl>
    <w:p w:rsidR="00BD4BCC" w:rsidRPr="00D85A23" w:rsidRDefault="00D85A23">
      <w:pPr>
        <w:rPr>
          <w:sz w:val="0"/>
          <w:szCs w:val="0"/>
          <w:lang w:val="ru-RU"/>
        </w:rPr>
      </w:pPr>
      <w:r w:rsidRPr="00D85A2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D4BCC" w:rsidRPr="00D85A23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D4BCC" w:rsidRPr="00D85A23" w:rsidRDefault="00D85A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D8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BD4BCC" w:rsidRPr="00D85A23" w:rsidRDefault="00BD4BCC">
      <w:pPr>
        <w:rPr>
          <w:lang w:val="ru-RU"/>
        </w:rPr>
      </w:pPr>
    </w:p>
    <w:sectPr w:rsidR="00BD4BCC" w:rsidRPr="00D85A23" w:rsidSect="00BD4BCC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4C5D21"/>
    <w:rsid w:val="006567C5"/>
    <w:rsid w:val="009938D1"/>
    <w:rsid w:val="00AA1B16"/>
    <w:rsid w:val="00AF63C4"/>
    <w:rsid w:val="00BD4BCC"/>
    <w:rsid w:val="00D31453"/>
    <w:rsid w:val="00D85A23"/>
    <w:rsid w:val="00E209E2"/>
    <w:rsid w:val="00E5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0D33E15-45CC-4811-B62E-FFAC2CF23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67C5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C5D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71294.html" TargetMode="External"/><Relationship Id="rId13" Type="http://schemas.openxmlformats.org/officeDocument/2006/relationships/hyperlink" Target="http://www.sciencedirect.com" TargetMode="External"/><Relationship Id="rId18" Type="http://schemas.openxmlformats.org/officeDocument/2006/relationships/hyperlink" Target="http://www.benran.ru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ru.spinform.ru" TargetMode="External"/><Relationship Id="rId7" Type="http://schemas.openxmlformats.org/officeDocument/2006/relationships/hyperlink" Target="https://urait.ru/bcode/442176" TargetMode="External"/><Relationship Id="rId12" Type="http://schemas.openxmlformats.org/officeDocument/2006/relationships/hyperlink" Target="http://elibrary.ru" TargetMode="External"/><Relationship Id="rId17" Type="http://schemas.openxmlformats.org/officeDocument/2006/relationships/hyperlink" Target="http://dic.academic.ru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oxfordjoumals.org" TargetMode="External"/><Relationship Id="rId20" Type="http://schemas.openxmlformats.org/officeDocument/2006/relationships/hyperlink" Target="http://diss.rsl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37645" TargetMode="External"/><Relationship Id="rId11" Type="http://schemas.openxmlformats.org/officeDocument/2006/relationships/hyperlink" Target="http://window.edu.ru/" TargetMode="External"/><Relationship Id="rId24" Type="http://schemas.openxmlformats.org/officeDocument/2006/relationships/hyperlink" Target="http://www.biblio-online.ru" TargetMode="External"/><Relationship Id="rId5" Type="http://schemas.openxmlformats.org/officeDocument/2006/relationships/hyperlink" Target="https://urait.ru/bcode/425187" TargetMode="External"/><Relationship Id="rId15" Type="http://schemas.openxmlformats.org/officeDocument/2006/relationships/hyperlink" Target="http://journals.cambridge.org" TargetMode="External"/><Relationship Id="rId23" Type="http://schemas.openxmlformats.org/officeDocument/2006/relationships/hyperlink" Target="http://edu.garant.ru/omga/" TargetMode="External"/><Relationship Id="rId10" Type="http://schemas.openxmlformats.org/officeDocument/2006/relationships/hyperlink" Target="http://biblio-online.ru" TargetMode="External"/><Relationship Id="rId19" Type="http://schemas.openxmlformats.org/officeDocument/2006/relationships/hyperlink" Target="http://www.gks.ru" TargetMode="External"/><Relationship Id="rId4" Type="http://schemas.openxmlformats.org/officeDocument/2006/relationships/hyperlink" Target="https://urait.ru/bcode/442068" TargetMode="External"/><Relationship Id="rId9" Type="http://schemas.openxmlformats.org/officeDocument/2006/relationships/hyperlink" Target="http://www.iprbookshop.ru" TargetMode="External"/><Relationship Id="rId14" Type="http://schemas.openxmlformats.org/officeDocument/2006/relationships/hyperlink" Target="http://www.edu.ru" TargetMode="External"/><Relationship Id="rId22" Type="http://schemas.openxmlformats.org/officeDocument/2006/relationships/hyperlink" Target="http://www.gk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5809</Words>
  <Characters>33112</Characters>
  <Application>Microsoft Office Word</Application>
  <DocSecurity>0</DocSecurity>
  <Lines>275</Lines>
  <Paragraphs>77</Paragraphs>
  <ScaleCrop>false</ScaleCrop>
  <Company/>
  <LinksUpToDate>false</LinksUpToDate>
  <CharactersWithSpaces>38844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2021-2022_ФГОС3++2021_Бак-ОФО-СР(21)_plx_Общая психология</dc:title>
  <dc:creator>FastReport.NET</dc:creator>
  <cp:lastModifiedBy>Mark Bernstorf</cp:lastModifiedBy>
  <cp:revision>7</cp:revision>
  <dcterms:created xsi:type="dcterms:W3CDTF">2022-01-20T17:41:00Z</dcterms:created>
  <dcterms:modified xsi:type="dcterms:W3CDTF">2022-11-12T16:15:00Z</dcterms:modified>
</cp:coreProperties>
</file>